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D8" w:rsidRDefault="00D675D8" w:rsidP="00D675D8">
      <w:pPr>
        <w:spacing w:before="6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Рассмотрено на заседании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D675D8" w:rsidRDefault="00D675D8" w:rsidP="00D675D8">
      <w:pPr>
        <w:spacing w:before="6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педагогического совета школы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МБОУ СОШ №1</w:t>
      </w:r>
    </w:p>
    <w:p w:rsidR="00D675D8" w:rsidRDefault="00D675D8" w:rsidP="00D67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2015 протокол №1                                   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И.С.Швец</w:t>
      </w:r>
      <w:proofErr w:type="spellEnd"/>
    </w:p>
    <w:p w:rsidR="00D675D8" w:rsidRDefault="00D675D8" w:rsidP="00D675D8">
      <w:pPr>
        <w:pStyle w:val="2"/>
        <w:shd w:val="clear" w:color="auto" w:fill="FFFFFF"/>
        <w:spacing w:before="0" w:line="270" w:lineRule="atLeast"/>
        <w:rPr>
          <w:b w:val="0"/>
          <w:bCs w:val="0"/>
          <w:color w:val="auto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</w:p>
    <w:p w:rsidR="00D675D8" w:rsidRDefault="00D675D8" w:rsidP="00D675D8">
      <w:pPr>
        <w:shd w:val="clear" w:color="auto" w:fill="FFFFFF"/>
        <w:tabs>
          <w:tab w:val="left" w:pos="3518"/>
        </w:tabs>
        <w:jc w:val="center"/>
        <w:rPr>
          <w:rFonts w:ascii="Times New Roman" w:hAnsi="Times New Roman" w:cs="Times New Roman"/>
          <w:b/>
          <w:color w:val="000000"/>
          <w:spacing w:val="-1"/>
          <w:w w:val="79"/>
          <w:sz w:val="28"/>
          <w:szCs w:val="28"/>
        </w:rPr>
      </w:pPr>
    </w:p>
    <w:p w:rsidR="00D675D8" w:rsidRDefault="00D675D8" w:rsidP="00D675D8">
      <w:pPr>
        <w:shd w:val="clear" w:color="auto" w:fill="FFFFFF"/>
        <w:tabs>
          <w:tab w:val="left" w:pos="3518"/>
        </w:tabs>
        <w:jc w:val="center"/>
        <w:rPr>
          <w:rFonts w:ascii="Times New Roman" w:hAnsi="Times New Roman" w:cs="Times New Roman"/>
          <w:b/>
          <w:color w:val="000000"/>
          <w:spacing w:val="-1"/>
          <w:w w:val="79"/>
          <w:sz w:val="28"/>
          <w:szCs w:val="28"/>
        </w:rPr>
      </w:pPr>
    </w:p>
    <w:p w:rsidR="00D675D8" w:rsidRDefault="00D675D8" w:rsidP="00D675D8">
      <w:pPr>
        <w:shd w:val="clear" w:color="auto" w:fill="FFFFFF"/>
        <w:tabs>
          <w:tab w:val="left" w:pos="3518"/>
        </w:tabs>
        <w:jc w:val="center"/>
        <w:rPr>
          <w:rFonts w:ascii="Times New Roman" w:hAnsi="Times New Roman" w:cs="Times New Roman"/>
          <w:b/>
          <w:color w:val="000000"/>
          <w:spacing w:val="-1"/>
          <w:w w:val="79"/>
          <w:sz w:val="28"/>
          <w:szCs w:val="28"/>
        </w:rPr>
      </w:pPr>
    </w:p>
    <w:p w:rsidR="00D675D8" w:rsidRDefault="00D675D8" w:rsidP="00D675D8">
      <w:pPr>
        <w:shd w:val="clear" w:color="auto" w:fill="FFFFFF"/>
        <w:tabs>
          <w:tab w:val="left" w:pos="3518"/>
        </w:tabs>
        <w:jc w:val="center"/>
        <w:rPr>
          <w:rFonts w:ascii="Times New Roman" w:hAnsi="Times New Roman" w:cs="Times New Roman"/>
          <w:b/>
          <w:color w:val="000000"/>
          <w:spacing w:val="-1"/>
          <w:w w:val="79"/>
          <w:sz w:val="28"/>
          <w:szCs w:val="28"/>
        </w:rPr>
      </w:pPr>
    </w:p>
    <w:p w:rsidR="00D675D8" w:rsidRDefault="00D675D8" w:rsidP="00D675D8">
      <w:pPr>
        <w:shd w:val="clear" w:color="auto" w:fill="FFFFFF"/>
        <w:tabs>
          <w:tab w:val="left" w:pos="3518"/>
        </w:tabs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w w:val="79"/>
          <w:sz w:val="28"/>
          <w:szCs w:val="28"/>
        </w:rPr>
        <w:t>ПОЛОЖЕНИЕ</w:t>
      </w:r>
    </w:p>
    <w:p w:rsidR="00D675D8" w:rsidRDefault="00D675D8" w:rsidP="00D675D8">
      <w:pPr>
        <w:shd w:val="clear" w:color="auto" w:fill="FFFFFF"/>
        <w:ind w:left="6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об организации индивидуального обучения на дому </w:t>
      </w:r>
      <w:proofErr w:type="gramStart"/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обучающихся</w:t>
      </w:r>
      <w:proofErr w:type="gramEnd"/>
    </w:p>
    <w:p w:rsidR="00D675D8" w:rsidRDefault="00D675D8" w:rsidP="00D675D8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в МБОУ СОШ №1</w:t>
      </w:r>
    </w:p>
    <w:p w:rsidR="00D675D8" w:rsidRDefault="00D675D8" w:rsidP="00D675D8">
      <w:pPr>
        <w:pStyle w:val="a5"/>
        <w:numPr>
          <w:ilvl w:val="0"/>
          <w:numId w:val="1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Общие положения.</w:t>
      </w:r>
    </w:p>
    <w:p w:rsidR="00D675D8" w:rsidRDefault="00D675D8" w:rsidP="00D675D8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proofErr w:type="gramStart"/>
      <w:r>
        <w:rPr>
          <w:b w:val="0"/>
          <w:sz w:val="28"/>
          <w:szCs w:val="28"/>
        </w:rPr>
        <w:t>Положение разработано в соответствии с Федеральным Законом  №273-ФЗ «Об образовании в Российской Федерации», Постановлением министерства общего и профессионального образования Ростовской области от 28.03.2014 г. № 1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</w:t>
      </w:r>
      <w:proofErr w:type="gramEnd"/>
      <w:r>
        <w:rPr>
          <w:b w:val="0"/>
          <w:sz w:val="28"/>
          <w:szCs w:val="28"/>
        </w:rPr>
        <w:t xml:space="preserve"> дому или в медицинских организациях».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1.2. Организация индивидуального обучения на дому ставит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задачу освоения образовательных программ в рамках государственного образовательного стандарта учащимися </w:t>
      </w:r>
      <w:r>
        <w:rPr>
          <w:rFonts w:ascii="Times New Roman" w:hAnsi="Times New Roman" w:cs="Times New Roman"/>
          <w:sz w:val="28"/>
          <w:szCs w:val="28"/>
        </w:rPr>
        <w:t>при организации обучения детей в школе по общеобразовательным программам, адаптированным для детей с соответствующими заболеваниями</w:t>
      </w:r>
    </w:p>
    <w:p w:rsidR="00D675D8" w:rsidRDefault="00D675D8" w:rsidP="00D675D8">
      <w:pPr>
        <w:shd w:val="clear" w:color="auto" w:fill="FFFFFF"/>
        <w:tabs>
          <w:tab w:val="left" w:pos="71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Организация индивидуального обучения детей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2.1. Основанием для организации индивидуального обучения детей на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дому является: 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Получение родителями (законными  представителями)  медицинского  документа о необходимости такого обучения (документ действителен только в течение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одного учебного года;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           - Письменное заявление родителей (законных представителей) на имя директора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образовательной организации;</w:t>
      </w:r>
    </w:p>
    <w:p w:rsidR="00D675D8" w:rsidRDefault="00D675D8" w:rsidP="00D67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Заключение между администрацией между школы и родителями (законными представителями) договора о предоставлении образовательных услуг;</w:t>
      </w:r>
    </w:p>
    <w:p w:rsidR="00D675D8" w:rsidRDefault="00D675D8" w:rsidP="00D67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Предоставление копии медицинского документа и заявления родителей (законных представителей) в отдел образования;</w:t>
      </w:r>
    </w:p>
    <w:p w:rsidR="00D675D8" w:rsidRDefault="00D675D8" w:rsidP="00D67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Издание отделом образования приказа об организации обучения на дому;</w:t>
      </w:r>
    </w:p>
    <w:p w:rsidR="00D675D8" w:rsidRDefault="00D675D8" w:rsidP="00D67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Наличие индивидуального  учебного  плана обучения, согласованного с  родителями и утверждает приказом;</w:t>
      </w:r>
    </w:p>
    <w:p w:rsidR="00D675D8" w:rsidRDefault="00D675D8" w:rsidP="00D675D8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расписание занятий, согласованного с родителями и утверждённого  приказом, журнала  учета проведенных занятий и т.д. 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D675D8" w:rsidRDefault="00D675D8" w:rsidP="00D675D8">
      <w:pPr>
        <w:shd w:val="clear" w:color="auto" w:fill="FFFFFF"/>
        <w:ind w:right="10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2.3. При назначении учителей, работающих с учащимися, преимущество отдается учителям, работающим в данном классе.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2.3. Аттестация и перевод учащихся осуществляется в соответствии с Федеральным законом  №273-ФЗ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"Об образовании в Российской Федерации".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3.  Финансовое обеспечение индивидуального обучения детей.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3.1. Индивидуальное обучение больных детей предоставляется учащимся бесплатно в пределах: 1-4 классы  - до 8 часов в неделю; 5-8 классы - до 10 часов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 неделю; 9 класс - до 11 часов в неделю; 10-11 классы  - до 12 часов в неделю.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3.2. Если период обучения учащегося не превышает двух месяцев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или срок окончания обучения на дому из медицинской справки не ясен, то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учителям производится почасовая оплата, в остальных случаях оплата учителям включается в тарификацию.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3.3. В случае болезни ученика или учителя, учитель, труд которого оплачивается по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тарификации, обязан отработать не проведённые часы. Сроки отработки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согласовываются с родителями.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3.4. Администрация школы представляет в бухгалтерию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приказ, если проведение занятий с больным учеником прекращается раньше срока.</w:t>
      </w:r>
    </w:p>
    <w:p w:rsidR="00D675D8" w:rsidRDefault="00D675D8" w:rsidP="00D675D8">
      <w:pPr>
        <w:shd w:val="clear" w:color="auto" w:fill="FFFFFF"/>
        <w:ind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lastRenderedPageBreak/>
        <w:t>4.  Участники образовательного процесса.</w:t>
      </w:r>
    </w:p>
    <w:p w:rsidR="00D675D8" w:rsidRDefault="00D675D8" w:rsidP="00D675D8">
      <w:pPr>
        <w:shd w:val="clear" w:color="auto" w:fill="FFFFFF"/>
        <w:ind w:left="346" w:righ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4.1. Участниками образовательного процесса являются учащиеся,  педагогические работники,  родители (законные представители) учащихся.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4.1.1.Родители (законные представители)  обязаны:</w:t>
      </w:r>
    </w:p>
    <w:p w:rsidR="00D675D8" w:rsidRDefault="00D675D8" w:rsidP="00D6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-быть </w:t>
      </w:r>
      <w:proofErr w:type="gram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 индивидуальным учебным планом учащегося.</w:t>
      </w:r>
    </w:p>
    <w:p w:rsidR="00D675D8" w:rsidRDefault="00D675D8" w:rsidP="00D6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-выполнять требования образовательной организации;</w:t>
      </w:r>
    </w:p>
    <w:p w:rsidR="00D675D8" w:rsidRDefault="00D675D8" w:rsidP="00D6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-поддерживать интерес ребенка к школе и образованию;</w:t>
      </w:r>
    </w:p>
    <w:p w:rsidR="00D675D8" w:rsidRDefault="00D675D8" w:rsidP="00D6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-ставить учителя в известность о рекомендациях врача, особенностях режима;</w:t>
      </w:r>
    </w:p>
    <w:p w:rsidR="00D675D8" w:rsidRDefault="00D675D8" w:rsidP="00D6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-создавать условия для проведения занятий, способствующих освоению знаний;</w:t>
      </w:r>
    </w:p>
    <w:p w:rsidR="00D675D8" w:rsidRDefault="00D675D8" w:rsidP="00D6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-своевременно, в течение дня, информировать образовательную организацию</w:t>
      </w:r>
    </w:p>
    <w:p w:rsidR="00D675D8" w:rsidRDefault="00D675D8" w:rsidP="00D675D8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отмене занятий по случаю болезни и возобновлении занятий;</w:t>
      </w:r>
    </w:p>
    <w:p w:rsidR="00D675D8" w:rsidRDefault="00D675D8" w:rsidP="00D675D8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контролировать ведение дневника, выполнение домашних заданий.</w:t>
      </w:r>
    </w:p>
    <w:p w:rsidR="00D675D8" w:rsidRDefault="00D675D8" w:rsidP="00D675D8">
      <w:pPr>
        <w:shd w:val="clear" w:color="auto" w:fill="FFFFFF"/>
        <w:ind w:left="36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4.1.2.Педагогический работник имеет права, предусмотренные Федеральным законом  №273-ФЗ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 образовании в Российской Федерации".</w:t>
      </w:r>
    </w:p>
    <w:p w:rsidR="00D675D8" w:rsidRDefault="00D675D8" w:rsidP="00D675D8">
      <w:pPr>
        <w:shd w:val="clear" w:color="auto" w:fill="FFFFFF"/>
        <w:ind w:left="36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Обязанности педагогических работников.</w:t>
      </w:r>
    </w:p>
    <w:p w:rsidR="00D675D8" w:rsidRDefault="00D675D8" w:rsidP="00D675D8">
      <w:pPr>
        <w:shd w:val="clear" w:color="auto" w:fill="FFFFFF"/>
        <w:ind w:left="10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Учитель обязан: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-выполнять государственные программы с учетом склонностей и интересов детей;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right="10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-развивать навыки самостоятельной работы с учебником, справочной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художественной литературой;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-знать специфику заболевания учащегося, особенности режима и организации домашних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занятий;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-не допускать перегрузки учащегося, составлять индивидуальные планы;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-своевременно заполнять журналы учета проводимых занятий;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-контролировать ведение дневника учеником и расписываться о проведенном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занятии в нем (расписание, аттестация, запись домашних заданий).</w:t>
      </w:r>
    </w:p>
    <w:p w:rsidR="00D675D8" w:rsidRDefault="00D675D8" w:rsidP="00D675D8">
      <w:pPr>
        <w:shd w:val="clear" w:color="auto" w:fill="FFFFFF"/>
        <w:ind w:left="38" w:firstLine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4.1.3.Обязанность классного руководителя: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-согласовывать с учителями, обучающимися ребенка, родителями (законными представителями) расписание занятий;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right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-поддерживать контакт с учащимися и родителями (законными представителями), выявлять привычки и особенности учащихся, состояние здоровья детей;</w:t>
      </w:r>
    </w:p>
    <w:p w:rsidR="00D675D8" w:rsidRDefault="00D675D8" w:rsidP="00D675D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-контролировать ведение дневника.</w:t>
      </w:r>
    </w:p>
    <w:p w:rsidR="00D675D8" w:rsidRDefault="00D675D8" w:rsidP="00D675D8">
      <w:pPr>
        <w:shd w:val="clear" w:color="auto" w:fill="FFFFFF"/>
        <w:ind w:left="67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4.1.4.Обязанности администрации:</w:t>
      </w:r>
    </w:p>
    <w:p w:rsidR="00D675D8" w:rsidRDefault="00D675D8" w:rsidP="00D675D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-контролировать выполнение учебных программ, методику индивидуального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обучения, промежуточную аттестацию учащихся, оформление документации не реже 1 раза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четверть;</w:t>
      </w:r>
    </w:p>
    <w:p w:rsidR="00D675D8" w:rsidRDefault="00D675D8" w:rsidP="00D675D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-контролировать своевременность проведения занятий на дому, ведение журнала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учета обучения больных детей на дому;</w:t>
      </w:r>
    </w:p>
    <w:p w:rsidR="00D675D8" w:rsidRDefault="00D675D8" w:rsidP="00D675D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-обеспечивать своевременный подбор учителей.</w:t>
      </w:r>
    </w:p>
    <w:p w:rsidR="00D675D8" w:rsidRDefault="00D675D8" w:rsidP="00D675D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Руководство обучением.</w:t>
      </w:r>
    </w:p>
    <w:p w:rsidR="00D675D8" w:rsidRDefault="00D675D8" w:rsidP="00D675D8">
      <w:pPr>
        <w:shd w:val="clear" w:color="auto" w:fill="FFFFFF"/>
        <w:ind w:left="106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5.1.Общее руководство обучением детей на дому осуществляется администрацией гимназии. </w:t>
      </w:r>
    </w:p>
    <w:p w:rsidR="00D675D8" w:rsidRDefault="00D675D8" w:rsidP="00D675D8">
      <w:pPr>
        <w:shd w:val="clear" w:color="auto" w:fill="FFFFFF"/>
        <w:ind w:left="5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5.2..Основанием для начала и проведения обучения детей на дому является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приказ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индивидуального обучения детей на дому, согласованный с Управлением образования, справка ВКК. </w:t>
      </w:r>
    </w:p>
    <w:p w:rsidR="00223490" w:rsidRDefault="00223490">
      <w:bookmarkStart w:id="0" w:name="_GoBack"/>
      <w:bookmarkEnd w:id="0"/>
    </w:p>
    <w:sectPr w:rsidR="0022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AAF"/>
    <w:multiLevelType w:val="hybridMultilevel"/>
    <w:tmpl w:val="4DC8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D8"/>
    <w:rsid w:val="00223490"/>
    <w:rsid w:val="00D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7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D675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67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7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D675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67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Чипик</dc:creator>
  <cp:lastModifiedBy>Чипик</cp:lastModifiedBy>
  <cp:revision>1</cp:revision>
  <dcterms:created xsi:type="dcterms:W3CDTF">2015-12-06T16:06:00Z</dcterms:created>
  <dcterms:modified xsi:type="dcterms:W3CDTF">2015-12-06T16:06:00Z</dcterms:modified>
</cp:coreProperties>
</file>